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53A1" w14:textId="77777777" w:rsidR="001E46FE" w:rsidRDefault="00290A2E" w:rsidP="00A771AA">
      <w:pPr>
        <w:jc w:val="center"/>
        <w:rPr>
          <w:rFonts w:ascii="Times New Roman" w:hAnsi="Times New Roman" w:cs="Times New Roman"/>
          <w:b/>
        </w:rPr>
      </w:pPr>
      <w:r w:rsidRPr="00871E06">
        <w:rPr>
          <w:rFonts w:ascii="Times New Roman" w:hAnsi="Times New Roman" w:cs="Times New Roman"/>
          <w:b/>
        </w:rPr>
        <w:t xml:space="preserve">Chamber </w:t>
      </w:r>
      <w:r w:rsidR="008F781F">
        <w:rPr>
          <w:rFonts w:ascii="Times New Roman" w:hAnsi="Times New Roman" w:cs="Times New Roman"/>
          <w:b/>
        </w:rPr>
        <w:t xml:space="preserve">Annual </w:t>
      </w:r>
      <w:r w:rsidR="003D15D2" w:rsidRPr="00871E06">
        <w:rPr>
          <w:rFonts w:ascii="Times New Roman" w:hAnsi="Times New Roman" w:cs="Times New Roman"/>
          <w:b/>
        </w:rPr>
        <w:t>Membership</w:t>
      </w:r>
      <w:r w:rsidRPr="00871E06">
        <w:rPr>
          <w:rFonts w:ascii="Times New Roman" w:hAnsi="Times New Roman" w:cs="Times New Roman"/>
          <w:b/>
        </w:rPr>
        <w:t xml:space="preserve"> Meeting</w:t>
      </w:r>
      <w:r w:rsidR="008B22F1" w:rsidRPr="00871E06">
        <w:rPr>
          <w:rFonts w:ascii="Times New Roman" w:hAnsi="Times New Roman" w:cs="Times New Roman"/>
          <w:b/>
        </w:rPr>
        <w:t xml:space="preserve"> </w:t>
      </w:r>
    </w:p>
    <w:p w14:paraId="0E3C9E5A" w14:textId="2FD9A6D7" w:rsidR="00764E7B" w:rsidRPr="00871E06" w:rsidRDefault="001E46FE" w:rsidP="00A771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764E7B" w:rsidRPr="00871E06">
        <w:rPr>
          <w:rFonts w:ascii="Times New Roman" w:hAnsi="Times New Roman" w:cs="Times New Roman"/>
          <w:b/>
        </w:rPr>
        <w:br/>
      </w:r>
      <w:r w:rsidR="008F781F">
        <w:rPr>
          <w:rFonts w:ascii="Times New Roman" w:hAnsi="Times New Roman" w:cs="Times New Roman"/>
          <w:b/>
        </w:rPr>
        <w:t>November 30th</w:t>
      </w:r>
      <w:r w:rsidR="00764E7B" w:rsidRPr="00871E06">
        <w:rPr>
          <w:rFonts w:ascii="Times New Roman" w:hAnsi="Times New Roman" w:cs="Times New Roman"/>
          <w:b/>
        </w:rPr>
        <w:t>, 2020</w:t>
      </w:r>
      <w:r w:rsidR="00290A2E" w:rsidRPr="00871E06">
        <w:rPr>
          <w:rFonts w:ascii="Times New Roman" w:hAnsi="Times New Roman" w:cs="Times New Roman"/>
          <w:b/>
        </w:rPr>
        <w:t xml:space="preserve"> </w:t>
      </w:r>
      <w:r w:rsidR="003D15D2" w:rsidRPr="00871E06">
        <w:rPr>
          <w:rFonts w:ascii="Times New Roman" w:hAnsi="Times New Roman" w:cs="Times New Roman"/>
          <w:b/>
        </w:rPr>
        <w:t xml:space="preserve">at </w:t>
      </w:r>
      <w:r w:rsidR="008F781F">
        <w:rPr>
          <w:rFonts w:ascii="Times New Roman" w:hAnsi="Times New Roman" w:cs="Times New Roman"/>
          <w:b/>
        </w:rPr>
        <w:t>5:30pm</w:t>
      </w:r>
      <w:r w:rsidR="00A771AA">
        <w:rPr>
          <w:rFonts w:ascii="Times New Roman" w:hAnsi="Times New Roman" w:cs="Times New Roman"/>
          <w:b/>
        </w:rPr>
        <w:t xml:space="preserve"> </w:t>
      </w:r>
      <w:r w:rsidR="003D15D2" w:rsidRPr="00871E06">
        <w:rPr>
          <w:rFonts w:ascii="Times New Roman" w:hAnsi="Times New Roman" w:cs="Times New Roman"/>
          <w:b/>
          <w:highlight w:val="yellow"/>
        </w:rPr>
        <w:t>v</w:t>
      </w:r>
      <w:r w:rsidR="00290A2E" w:rsidRPr="00871E06">
        <w:rPr>
          <w:rFonts w:ascii="Times New Roman" w:hAnsi="Times New Roman" w:cs="Times New Roman"/>
          <w:b/>
          <w:highlight w:val="yellow"/>
        </w:rPr>
        <w:t>ia Zoom</w:t>
      </w:r>
      <w:r w:rsidR="008F781F">
        <w:rPr>
          <w:rFonts w:ascii="Times New Roman" w:hAnsi="Times New Roman" w:cs="Times New Roman"/>
          <w:b/>
          <w:highlight w:val="yellow"/>
        </w:rPr>
        <w:t xml:space="preserve"> </w:t>
      </w:r>
    </w:p>
    <w:p w14:paraId="4693A395" w14:textId="77777777" w:rsidR="008B22F1" w:rsidRPr="00871E06" w:rsidRDefault="008B22F1">
      <w:pPr>
        <w:rPr>
          <w:rFonts w:ascii="Times New Roman" w:hAnsi="Times New Roman" w:cs="Times New Roman"/>
        </w:rPr>
      </w:pPr>
    </w:p>
    <w:p w14:paraId="28F77082" w14:textId="702C1852" w:rsidR="00290A2E" w:rsidRPr="00871E06" w:rsidRDefault="001E46FE" w:rsidP="003D1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Craig Chancellor called the</w:t>
      </w:r>
      <w:r w:rsidR="00290A2E" w:rsidRPr="00871E06">
        <w:rPr>
          <w:rFonts w:ascii="Times New Roman" w:hAnsi="Times New Roman" w:cs="Times New Roman"/>
        </w:rPr>
        <w:t xml:space="preserve"> </w:t>
      </w:r>
      <w:r w:rsidR="008F781F">
        <w:rPr>
          <w:rFonts w:ascii="Times New Roman" w:hAnsi="Times New Roman" w:cs="Times New Roman"/>
        </w:rPr>
        <w:t xml:space="preserve">Annual Membership Meeting </w:t>
      </w:r>
      <w:r>
        <w:rPr>
          <w:rFonts w:ascii="Times New Roman" w:hAnsi="Times New Roman" w:cs="Times New Roman"/>
        </w:rPr>
        <w:t>to order at 5:40pm.</w:t>
      </w:r>
    </w:p>
    <w:p w14:paraId="37A3FBDA" w14:textId="66ADE943" w:rsidR="0011017D" w:rsidRDefault="00871E06" w:rsidP="003D15D2">
      <w:pPr>
        <w:rPr>
          <w:rFonts w:ascii="Times New Roman" w:hAnsi="Times New Roman" w:cs="Times New Roman"/>
        </w:rPr>
      </w:pPr>
      <w:r w:rsidRPr="00871E06">
        <w:rPr>
          <w:rFonts w:ascii="Times New Roman" w:hAnsi="Times New Roman" w:cs="Times New Roman"/>
        </w:rPr>
        <w:br/>
      </w:r>
      <w:r w:rsidRPr="0048319C">
        <w:rPr>
          <w:rFonts w:ascii="Times New Roman" w:hAnsi="Times New Roman" w:cs="Times New Roman"/>
          <w:highlight w:val="yellow"/>
        </w:rPr>
        <w:t xml:space="preserve">Roll Call to determine board quorum </w:t>
      </w:r>
      <w:r w:rsidR="0011017D" w:rsidRPr="0048319C">
        <w:rPr>
          <w:rFonts w:ascii="Times New Roman" w:hAnsi="Times New Roman" w:cs="Times New Roman"/>
          <w:highlight w:val="yellow"/>
        </w:rPr>
        <w:t>(John)</w:t>
      </w:r>
    </w:p>
    <w:p w14:paraId="38DAA9B3" w14:textId="0BB3AF5F" w:rsidR="001E46FE" w:rsidRDefault="001E46FE" w:rsidP="003D1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Chancellor, Beth Burgess, Scott Griffin, Vickie Spangler, Susan Brickhouse, Andy Finn, Jason Gallimore, Sally Truslow, Derek Wall, Stephanie Yates</w:t>
      </w:r>
    </w:p>
    <w:p w14:paraId="075B7EA5" w14:textId="09317C97" w:rsidR="001E46FE" w:rsidRPr="00871E06" w:rsidRDefault="001E46FE" w:rsidP="003D1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present- John </w:t>
      </w:r>
      <w:proofErr w:type="spellStart"/>
      <w:r>
        <w:rPr>
          <w:rFonts w:ascii="Times New Roman" w:hAnsi="Times New Roman" w:cs="Times New Roman"/>
        </w:rPr>
        <w:t>McEnhill</w:t>
      </w:r>
      <w:proofErr w:type="spellEnd"/>
      <w:r>
        <w:rPr>
          <w:rFonts w:ascii="Times New Roman" w:hAnsi="Times New Roman" w:cs="Times New Roman"/>
        </w:rPr>
        <w:t xml:space="preserve">, John Carter, Grayson Rudd, Stephanie </w:t>
      </w:r>
      <w:proofErr w:type="spellStart"/>
      <w:r>
        <w:rPr>
          <w:rFonts w:ascii="Times New Roman" w:hAnsi="Times New Roman" w:cs="Times New Roman"/>
        </w:rPr>
        <w:t>Burriack</w:t>
      </w:r>
      <w:proofErr w:type="spellEnd"/>
      <w:r>
        <w:rPr>
          <w:rFonts w:ascii="Times New Roman" w:hAnsi="Times New Roman" w:cs="Times New Roman"/>
        </w:rPr>
        <w:t xml:space="preserve">, Carolyn Reilly, </w:t>
      </w:r>
    </w:p>
    <w:p w14:paraId="29019EC2" w14:textId="77777777" w:rsidR="00290A2E" w:rsidRPr="00871E06" w:rsidRDefault="00290A2E" w:rsidP="003D15D2">
      <w:pPr>
        <w:rPr>
          <w:rFonts w:ascii="Times New Roman" w:hAnsi="Times New Roman" w:cs="Times New Roman"/>
        </w:rPr>
      </w:pPr>
    </w:p>
    <w:p w14:paraId="3E3433AC" w14:textId="4060CCAE" w:rsidR="00495DBC" w:rsidRPr="00871E06" w:rsidRDefault="00C93C71" w:rsidP="00A7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Gallimore moved to approve the agenda, Susan Brickhouse seconded, motion carried. </w:t>
      </w:r>
    </w:p>
    <w:p w14:paraId="04273D93" w14:textId="77777777" w:rsidR="00C93C71" w:rsidRDefault="00C93C71" w:rsidP="00A771AA">
      <w:pPr>
        <w:rPr>
          <w:rFonts w:ascii="Times New Roman" w:hAnsi="Times New Roman" w:cs="Times New Roman"/>
        </w:rPr>
      </w:pPr>
    </w:p>
    <w:p w14:paraId="1E9ECE31" w14:textId="4F9DE4F1" w:rsidR="00290A2E" w:rsidRPr="00871E06" w:rsidRDefault="00C93C71" w:rsidP="00A7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Gallimore moved to approve the following new membership pending payment of dues, Susan Brickhouse seconded, motion carried.</w:t>
      </w:r>
    </w:p>
    <w:p w14:paraId="4D58FC40" w14:textId="77777777" w:rsidR="00290A2E" w:rsidRPr="00A771AA" w:rsidRDefault="008F781F" w:rsidP="00A771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771AA">
        <w:rPr>
          <w:rFonts w:ascii="Times New Roman" w:hAnsi="Times New Roman" w:cs="Times New Roman"/>
        </w:rPr>
        <w:t>Little River Outdoor School</w:t>
      </w:r>
    </w:p>
    <w:p w14:paraId="69D203E8" w14:textId="77777777" w:rsidR="008F781F" w:rsidRDefault="008F781F" w:rsidP="008F781F">
      <w:pPr>
        <w:rPr>
          <w:rFonts w:ascii="Times New Roman" w:hAnsi="Times New Roman" w:cs="Times New Roman"/>
        </w:rPr>
      </w:pPr>
    </w:p>
    <w:p w14:paraId="4F16A780" w14:textId="28EDA085" w:rsidR="00E704AB" w:rsidRPr="00C93C71" w:rsidRDefault="00E704AB" w:rsidP="00E704AB">
      <w:pPr>
        <w:rPr>
          <w:rFonts w:ascii="Times New Roman" w:hAnsi="Times New Roman" w:cs="Times New Roman"/>
          <w:bCs/>
          <w:color w:val="000000"/>
        </w:rPr>
      </w:pPr>
      <w:r w:rsidRPr="00C93C71">
        <w:rPr>
          <w:rFonts w:ascii="Times New Roman" w:hAnsi="Times New Roman" w:cs="Times New Roman"/>
          <w:bCs/>
          <w:color w:val="000000"/>
        </w:rPr>
        <w:t xml:space="preserve">There being no nominations by petition filed, the slate of nominees </w:t>
      </w:r>
      <w:r w:rsidR="00C93C71">
        <w:rPr>
          <w:rFonts w:ascii="Times New Roman" w:hAnsi="Times New Roman" w:cs="Times New Roman"/>
          <w:bCs/>
          <w:color w:val="000000"/>
        </w:rPr>
        <w:t xml:space="preserve">was </w:t>
      </w:r>
      <w:r w:rsidRPr="00C93C71">
        <w:rPr>
          <w:rFonts w:ascii="Times New Roman" w:hAnsi="Times New Roman" w:cs="Times New Roman"/>
          <w:bCs/>
          <w:color w:val="000000"/>
        </w:rPr>
        <w:t xml:space="preserve">presented </w:t>
      </w:r>
      <w:r w:rsidR="00A771AA" w:rsidRPr="00C93C71">
        <w:rPr>
          <w:rFonts w:ascii="Times New Roman" w:hAnsi="Times New Roman" w:cs="Times New Roman"/>
          <w:bCs/>
          <w:color w:val="000000"/>
        </w:rPr>
        <w:t>as follows:</w:t>
      </w:r>
    </w:p>
    <w:p w14:paraId="3324BE21" w14:textId="77777777" w:rsidR="00E704AB" w:rsidRDefault="00E704AB" w:rsidP="00E704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Current board members standing for reelection </w:t>
      </w:r>
      <w:proofErr w:type="gramStart"/>
      <w:r>
        <w:rPr>
          <w:rFonts w:ascii="Times New Roman" w:hAnsi="Times New Roman" w:cs="Times New Roman"/>
          <w:color w:val="000000"/>
        </w:rPr>
        <w:t>are:</w:t>
      </w:r>
      <w:proofErr w:type="gramEnd"/>
      <w:r>
        <w:rPr>
          <w:rFonts w:ascii="Times New Roman" w:hAnsi="Times New Roman" w:cs="Times New Roman"/>
          <w:color w:val="000000"/>
        </w:rPr>
        <w:t xml:space="preserve"> Ann Bower, American Legion Post 127; Amanda Lawrence, Atlantic Union Bank; and Derek Wall, Thomas and Wall Real Estate. </w:t>
      </w:r>
    </w:p>
    <w:p w14:paraId="239ECFA8" w14:textId="77777777" w:rsidR="0048319C" w:rsidRPr="00A771AA" w:rsidRDefault="00E704AB" w:rsidP="00E704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Nominees for election to the chamber board are: John Carter, Cater &amp; Company Insurance Agency and Grayson Rudd, Cocoa Mia.  </w:t>
      </w:r>
    </w:p>
    <w:p w14:paraId="1E912771" w14:textId="33A88023" w:rsidR="00E704AB" w:rsidRDefault="00C93C71" w:rsidP="00E704A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48319C">
        <w:rPr>
          <w:rFonts w:ascii="Times New Roman" w:hAnsi="Times New Roman" w:cs="Times New Roman"/>
          <w:color w:val="000000"/>
        </w:rPr>
        <w:t xml:space="preserve">here </w:t>
      </w:r>
      <w:r>
        <w:rPr>
          <w:rFonts w:ascii="Times New Roman" w:hAnsi="Times New Roman" w:cs="Times New Roman"/>
          <w:color w:val="000000"/>
        </w:rPr>
        <w:t>being no</w:t>
      </w:r>
      <w:r w:rsidR="0048319C">
        <w:rPr>
          <w:rFonts w:ascii="Times New Roman" w:hAnsi="Times New Roman" w:cs="Times New Roman"/>
          <w:color w:val="000000"/>
        </w:rPr>
        <w:t xml:space="preserve"> objections to one vote being held for the entire slate of candidates as presented</w:t>
      </w:r>
      <w:r>
        <w:rPr>
          <w:rFonts w:ascii="Times New Roman" w:hAnsi="Times New Roman" w:cs="Times New Roman"/>
          <w:color w:val="000000"/>
        </w:rPr>
        <w:t xml:space="preserve">, Jason Gallimore moved to elect the slate, Stephanie </w:t>
      </w:r>
      <w:proofErr w:type="spellStart"/>
      <w:r>
        <w:rPr>
          <w:rFonts w:ascii="Times New Roman" w:hAnsi="Times New Roman" w:cs="Times New Roman"/>
          <w:color w:val="000000"/>
        </w:rPr>
        <w:t>Burriack</w:t>
      </w:r>
      <w:proofErr w:type="spellEnd"/>
      <w:r>
        <w:rPr>
          <w:rFonts w:ascii="Times New Roman" w:hAnsi="Times New Roman" w:cs="Times New Roman"/>
          <w:color w:val="000000"/>
        </w:rPr>
        <w:t xml:space="preserve"> seconded, motion carried.</w:t>
      </w:r>
      <w:r w:rsidR="0048319C">
        <w:rPr>
          <w:rFonts w:ascii="Times New Roman" w:hAnsi="Times New Roman" w:cs="Times New Roman"/>
          <w:color w:val="000000"/>
        </w:rPr>
        <w:t xml:space="preserve"> </w:t>
      </w:r>
    </w:p>
    <w:p w14:paraId="25F13907" w14:textId="77777777" w:rsidR="00E704AB" w:rsidRDefault="00E704AB" w:rsidP="00E704AB">
      <w:pPr>
        <w:rPr>
          <w:rFonts w:ascii="Times New Roman" w:hAnsi="Times New Roman" w:cs="Times New Roman"/>
          <w:color w:val="000000"/>
        </w:rPr>
      </w:pPr>
    </w:p>
    <w:p w14:paraId="3225929E" w14:textId="462CFA33" w:rsidR="0048319C" w:rsidRDefault="00E704AB" w:rsidP="00E704A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</w:t>
      </w:r>
      <w:proofErr w:type="spellStart"/>
      <w:r w:rsidR="0048319C">
        <w:rPr>
          <w:rFonts w:ascii="Times New Roman" w:hAnsi="Times New Roman" w:cs="Times New Roman"/>
          <w:color w:val="000000"/>
        </w:rPr>
        <w:t>McEnhill</w:t>
      </w:r>
      <w:proofErr w:type="spellEnd"/>
      <w:r w:rsidR="0048319C">
        <w:rPr>
          <w:rFonts w:ascii="Times New Roman" w:hAnsi="Times New Roman" w:cs="Times New Roman"/>
          <w:color w:val="000000"/>
        </w:rPr>
        <w:t xml:space="preserve"> </w:t>
      </w:r>
      <w:r w:rsidR="00C93C71">
        <w:rPr>
          <w:rFonts w:ascii="Times New Roman" w:hAnsi="Times New Roman" w:cs="Times New Roman"/>
          <w:color w:val="000000"/>
        </w:rPr>
        <w:t xml:space="preserve">confirmed </w:t>
      </w:r>
      <w:r w:rsidR="0048319C">
        <w:rPr>
          <w:rFonts w:ascii="Times New Roman" w:hAnsi="Times New Roman" w:cs="Times New Roman"/>
          <w:color w:val="000000"/>
        </w:rPr>
        <w:t xml:space="preserve">that those voting online prior to this meeting </w:t>
      </w:r>
      <w:r w:rsidR="00C93C71">
        <w:rPr>
          <w:rFonts w:ascii="Times New Roman" w:hAnsi="Times New Roman" w:cs="Times New Roman"/>
          <w:color w:val="000000"/>
        </w:rPr>
        <w:t>were</w:t>
      </w:r>
      <w:r w:rsidR="0048319C">
        <w:rPr>
          <w:rFonts w:ascii="Times New Roman" w:hAnsi="Times New Roman" w:cs="Times New Roman"/>
          <w:color w:val="000000"/>
        </w:rPr>
        <w:t xml:space="preserve"> in agreement with the live </w:t>
      </w:r>
      <w:proofErr w:type="gramStart"/>
      <w:r w:rsidR="0048319C">
        <w:rPr>
          <w:rFonts w:ascii="Times New Roman" w:hAnsi="Times New Roman" w:cs="Times New Roman"/>
          <w:color w:val="000000"/>
        </w:rPr>
        <w:t>vote</w:t>
      </w:r>
      <w:proofErr w:type="gramEnd"/>
      <w:r w:rsidR="0048319C">
        <w:rPr>
          <w:rFonts w:ascii="Times New Roman" w:hAnsi="Times New Roman" w:cs="Times New Roman"/>
          <w:color w:val="000000"/>
        </w:rPr>
        <w:t xml:space="preserve"> </w:t>
      </w:r>
    </w:p>
    <w:p w14:paraId="66767F67" w14:textId="77777777" w:rsidR="0048319C" w:rsidRDefault="00A771AA" w:rsidP="00A771AA">
      <w:pPr>
        <w:tabs>
          <w:tab w:val="left" w:pos="111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B02819C" w14:textId="66208FE1" w:rsidR="0048319C" w:rsidRDefault="00C93C71" w:rsidP="00E704A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Craig Chancellor </w:t>
      </w:r>
      <w:r w:rsidR="00A771AA">
        <w:rPr>
          <w:rFonts w:ascii="Times New Roman" w:hAnsi="Times New Roman" w:cs="Times New Roman"/>
          <w:color w:val="000000"/>
        </w:rPr>
        <w:t>confirmed that the</w:t>
      </w:r>
      <w:r w:rsidR="0048319C">
        <w:rPr>
          <w:rFonts w:ascii="Times New Roman" w:hAnsi="Times New Roman" w:cs="Times New Roman"/>
          <w:color w:val="000000"/>
        </w:rPr>
        <w:t xml:space="preserve"> slate of nominees </w:t>
      </w:r>
      <w:r>
        <w:rPr>
          <w:rFonts w:ascii="Times New Roman" w:hAnsi="Times New Roman" w:cs="Times New Roman"/>
          <w:color w:val="000000"/>
        </w:rPr>
        <w:t>was</w:t>
      </w:r>
      <w:r w:rsidR="0048319C">
        <w:rPr>
          <w:rFonts w:ascii="Times New Roman" w:hAnsi="Times New Roman" w:cs="Times New Roman"/>
          <w:color w:val="000000"/>
        </w:rPr>
        <w:t xml:space="preserve"> duly elected.  </w:t>
      </w:r>
    </w:p>
    <w:p w14:paraId="5A332CCA" w14:textId="77777777" w:rsidR="00E704AB" w:rsidRPr="00E704AB" w:rsidRDefault="0048319C" w:rsidP="00E704A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84A299B" w14:textId="1DCF700F" w:rsidR="0048319C" w:rsidRDefault="00C93C71" w:rsidP="00E704A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Craig Chancellor acknowledge the following board members leaving the board at the end of </w:t>
      </w:r>
      <w:proofErr w:type="gramStart"/>
      <w:r>
        <w:rPr>
          <w:rFonts w:ascii="Times New Roman" w:hAnsi="Times New Roman" w:cs="Times New Roman"/>
          <w:color w:val="000000"/>
        </w:rPr>
        <w:t>2020:</w:t>
      </w:r>
      <w:r w:rsidR="00E704AB">
        <w:rPr>
          <w:rFonts w:ascii="Times New Roman" w:hAnsi="Times New Roman" w:cs="Times New Roman"/>
          <w:color w:val="000000"/>
        </w:rPr>
        <w:t>Ivan</w:t>
      </w:r>
      <w:proofErr w:type="gramEnd"/>
      <w:r w:rsidR="00E704AB">
        <w:rPr>
          <w:rFonts w:ascii="Times New Roman" w:hAnsi="Times New Roman" w:cs="Times New Roman"/>
          <w:color w:val="000000"/>
        </w:rPr>
        <w:t xml:space="preserve"> Anderson, Healing Tree Wellness; Jason Gallimore, Chantilly Farm; and Daniel Sowers, On The Water in Floyd</w:t>
      </w:r>
      <w:r>
        <w:rPr>
          <w:rFonts w:ascii="Times New Roman" w:hAnsi="Times New Roman" w:cs="Times New Roman"/>
          <w:color w:val="000000"/>
        </w:rPr>
        <w:t>.</w:t>
      </w:r>
    </w:p>
    <w:p w14:paraId="502B128C" w14:textId="77777777" w:rsidR="0048319C" w:rsidRDefault="0048319C" w:rsidP="00E704AB">
      <w:pPr>
        <w:rPr>
          <w:rFonts w:ascii="Times New Roman" w:hAnsi="Times New Roman" w:cs="Times New Roman"/>
          <w:color w:val="000000"/>
        </w:rPr>
      </w:pPr>
    </w:p>
    <w:p w14:paraId="1F736CCA" w14:textId="23282CA0" w:rsidR="0048319C" w:rsidRDefault="00C93C71" w:rsidP="0048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Craig Chancellor announced that </w:t>
      </w:r>
      <w:r w:rsidR="0048319C">
        <w:rPr>
          <w:rFonts w:ascii="Times New Roman" w:hAnsi="Times New Roman" w:cs="Times New Roman"/>
        </w:rPr>
        <w:t xml:space="preserve">2021 officers </w:t>
      </w:r>
      <w:r>
        <w:rPr>
          <w:rFonts w:ascii="Times New Roman" w:hAnsi="Times New Roman" w:cs="Times New Roman"/>
        </w:rPr>
        <w:t>were elected</w:t>
      </w:r>
      <w:r w:rsidR="0048319C">
        <w:rPr>
          <w:rFonts w:ascii="Times New Roman" w:hAnsi="Times New Roman" w:cs="Times New Roman"/>
        </w:rPr>
        <w:t xml:space="preserve"> by the Chamber Board of Directors at the October 26</w:t>
      </w:r>
      <w:r w:rsidR="0048319C">
        <w:rPr>
          <w:rFonts w:ascii="Times New Roman" w:hAnsi="Times New Roman" w:cs="Times New Roman"/>
          <w:vertAlign w:val="superscript"/>
        </w:rPr>
        <w:t>th</w:t>
      </w:r>
      <w:r w:rsidR="0048319C">
        <w:rPr>
          <w:rFonts w:ascii="Times New Roman" w:hAnsi="Times New Roman" w:cs="Times New Roman"/>
        </w:rPr>
        <w:t xml:space="preserve"> Chamber Membership Lunch Meeting.  The 2021 officers are:</w:t>
      </w:r>
    </w:p>
    <w:p w14:paraId="2A213263" w14:textId="77777777" w:rsidR="0048319C" w:rsidRDefault="0048319C" w:rsidP="0048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President: Craig Chancellor, The Chateau Morrisette Winery and Restaurant</w:t>
      </w:r>
    </w:p>
    <w:p w14:paraId="5696D1DC" w14:textId="77777777" w:rsidR="0048319C" w:rsidRDefault="0048319C" w:rsidP="0048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First Vice President: Beth Burgess, Smart View Consulting</w:t>
      </w:r>
    </w:p>
    <w:p w14:paraId="72FDD337" w14:textId="77777777" w:rsidR="0048319C" w:rsidRDefault="0048319C" w:rsidP="0048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Second Vice President:  Scott Griffin, Skyline National Bank</w:t>
      </w:r>
    </w:p>
    <w:p w14:paraId="0E9CCD36" w14:textId="77777777" w:rsidR="0048319C" w:rsidRDefault="0048319C" w:rsidP="0048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Treasurer: Vickie Spangler, Vickie’s Tax Service</w:t>
      </w:r>
    </w:p>
    <w:p w14:paraId="30793735" w14:textId="77777777" w:rsidR="0048319C" w:rsidRDefault="0048319C" w:rsidP="0048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Secretary:  Amanda Lawrence, Union Atlantic Bank</w:t>
      </w:r>
    </w:p>
    <w:p w14:paraId="3547B4A3" w14:textId="77777777" w:rsidR="0048319C" w:rsidRDefault="0048319C" w:rsidP="0048319C">
      <w:pPr>
        <w:rPr>
          <w:rFonts w:ascii="Times New Roman" w:hAnsi="Times New Roman" w:cs="Times New Roman"/>
        </w:rPr>
      </w:pPr>
    </w:p>
    <w:p w14:paraId="1AE99687" w14:textId="0FD48B7A" w:rsidR="0048319C" w:rsidRDefault="00C93C71" w:rsidP="0048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the annual dinner being canceled due to the pandemic, the a</w:t>
      </w:r>
      <w:r w:rsidR="0048319C">
        <w:rPr>
          <w:rFonts w:ascii="Times New Roman" w:hAnsi="Times New Roman" w:cs="Times New Roman"/>
        </w:rPr>
        <w:t xml:space="preserve">nnual awards approved by the board </w:t>
      </w:r>
      <w:r>
        <w:rPr>
          <w:rFonts w:ascii="Times New Roman" w:hAnsi="Times New Roman" w:cs="Times New Roman"/>
        </w:rPr>
        <w:t>are being presented</w:t>
      </w:r>
      <w:r w:rsidR="0048319C">
        <w:rPr>
          <w:rFonts w:ascii="Times New Roman" w:hAnsi="Times New Roman" w:cs="Times New Roman"/>
        </w:rPr>
        <w:t xml:space="preserve"> in individual presentations.  Terri Morris received Business Leader of the Year award, Farmers Supply received the business of the year, and Jason Gallimore received the Executive Director’s award.  </w:t>
      </w:r>
      <w:r>
        <w:rPr>
          <w:rFonts w:ascii="Times New Roman" w:hAnsi="Times New Roman" w:cs="Times New Roman"/>
        </w:rPr>
        <w:t>The</w:t>
      </w:r>
      <w:r w:rsidR="0048319C">
        <w:rPr>
          <w:rFonts w:ascii="Times New Roman" w:hAnsi="Times New Roman" w:cs="Times New Roman"/>
        </w:rPr>
        <w:t xml:space="preserve"> nonprofit of year to New River Community Services </w:t>
      </w:r>
      <w:r>
        <w:rPr>
          <w:rFonts w:ascii="Times New Roman" w:hAnsi="Times New Roman" w:cs="Times New Roman"/>
        </w:rPr>
        <w:t xml:space="preserve">was to be presented the following </w:t>
      </w:r>
      <w:r w:rsidR="0048319C">
        <w:rPr>
          <w:rFonts w:ascii="Times New Roman" w:hAnsi="Times New Roman" w:cs="Times New Roman"/>
        </w:rPr>
        <w:t>week.</w:t>
      </w:r>
    </w:p>
    <w:p w14:paraId="0E406D32" w14:textId="77777777" w:rsidR="0048319C" w:rsidRDefault="0048319C" w:rsidP="0048319C">
      <w:pPr>
        <w:rPr>
          <w:rFonts w:ascii="Times New Roman" w:hAnsi="Times New Roman" w:cs="Times New Roman"/>
        </w:rPr>
      </w:pPr>
    </w:p>
    <w:p w14:paraId="3D851406" w14:textId="5B21AFB1" w:rsidR="00871E06" w:rsidRPr="00871E06" w:rsidRDefault="00C93C71" w:rsidP="00871E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Jason Gallimore moved to adjourn, Vickie Spangler seconded, motion passed.</w:t>
      </w:r>
      <w:r w:rsidR="0048319C">
        <w:rPr>
          <w:rFonts w:ascii="Times New Roman" w:hAnsi="Times New Roman" w:cs="Times New Roman"/>
        </w:rPr>
        <w:t xml:space="preserve">   </w:t>
      </w:r>
    </w:p>
    <w:sectPr w:rsidR="00871E06" w:rsidRPr="00871E06" w:rsidSect="00A77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1AB"/>
    <w:multiLevelType w:val="hybridMultilevel"/>
    <w:tmpl w:val="36968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884581"/>
    <w:multiLevelType w:val="hybridMultilevel"/>
    <w:tmpl w:val="0C0447A2"/>
    <w:lvl w:ilvl="0" w:tplc="CB94608A">
      <w:start w:val="3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8B441F"/>
    <w:multiLevelType w:val="hybridMultilevel"/>
    <w:tmpl w:val="4B766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A74B44"/>
    <w:multiLevelType w:val="hybridMultilevel"/>
    <w:tmpl w:val="815C18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427857"/>
    <w:multiLevelType w:val="hybridMultilevel"/>
    <w:tmpl w:val="EFF64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E3391"/>
    <w:multiLevelType w:val="hybridMultilevel"/>
    <w:tmpl w:val="EB6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82903"/>
    <w:multiLevelType w:val="hybridMultilevel"/>
    <w:tmpl w:val="2FE4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44C80"/>
    <w:multiLevelType w:val="hybridMultilevel"/>
    <w:tmpl w:val="384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D63"/>
    <w:multiLevelType w:val="hybridMultilevel"/>
    <w:tmpl w:val="89E8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746"/>
    <w:multiLevelType w:val="hybridMultilevel"/>
    <w:tmpl w:val="5C6C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F1"/>
    <w:rsid w:val="00020A53"/>
    <w:rsid w:val="0011017D"/>
    <w:rsid w:val="001E46FE"/>
    <w:rsid w:val="00290A2E"/>
    <w:rsid w:val="00333814"/>
    <w:rsid w:val="003D15D2"/>
    <w:rsid w:val="0048319C"/>
    <w:rsid w:val="00495DBC"/>
    <w:rsid w:val="006B7522"/>
    <w:rsid w:val="00764E7B"/>
    <w:rsid w:val="00871E06"/>
    <w:rsid w:val="008B22F1"/>
    <w:rsid w:val="008F521E"/>
    <w:rsid w:val="008F781F"/>
    <w:rsid w:val="009F3216"/>
    <w:rsid w:val="00A771AA"/>
    <w:rsid w:val="00AD140E"/>
    <w:rsid w:val="00B46F0C"/>
    <w:rsid w:val="00B546F2"/>
    <w:rsid w:val="00B87C0D"/>
    <w:rsid w:val="00C74034"/>
    <w:rsid w:val="00C93C71"/>
    <w:rsid w:val="00E32F74"/>
    <w:rsid w:val="00E704AB"/>
    <w:rsid w:val="00EA335C"/>
    <w:rsid w:val="00ED639B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724A"/>
  <w15:docId w15:val="{DEDEBCAC-C8D2-4204-A2E9-49F131E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McEnhill</dc:creator>
  <cp:lastModifiedBy>Executive Director</cp:lastModifiedBy>
  <cp:revision>2</cp:revision>
  <cp:lastPrinted>2020-07-27T19:10:00Z</cp:lastPrinted>
  <dcterms:created xsi:type="dcterms:W3CDTF">2021-01-25T06:26:00Z</dcterms:created>
  <dcterms:modified xsi:type="dcterms:W3CDTF">2021-01-25T06:26:00Z</dcterms:modified>
</cp:coreProperties>
</file>